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19B" w:rsidRDefault="00F4019B" w:rsidP="00F4019B">
      <w:pPr>
        <w:rPr>
          <w:rFonts w:ascii="Arial" w:hAnsi="Arial" w:cs="Arial"/>
          <w:bCs/>
          <w:lang/>
        </w:rPr>
      </w:pPr>
    </w:p>
    <w:p w:rsidR="00F4019B"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 xml:space="preserve">School librarians </w:t>
      </w:r>
      <w:r w:rsidR="00F4019B">
        <w:rPr>
          <w:rFonts w:ascii="Arial" w:hAnsi="Arial" w:cs="Arial"/>
          <w:bCs/>
          <w:lang/>
        </w:rPr>
        <w:t xml:space="preserve">are </w:t>
      </w:r>
      <w:r w:rsidR="00F4019B" w:rsidRPr="00F4019B">
        <w:rPr>
          <w:rFonts w:ascii="Arial" w:hAnsi="Arial" w:cs="Arial"/>
          <w:bCs/>
          <w:lang/>
        </w:rPr>
        <w:t>specifically trained to teach information literacy.</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Their program models an inquiry-based approach to learning and the information search process.</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They are specifically trained to teach information literacy.</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They also teach ethical and skilled use of technology.</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Schoo</w:t>
      </w:r>
      <w:r w:rsidRPr="00F4019B">
        <w:rPr>
          <w:rFonts w:ascii="Arial" w:hAnsi="Arial" w:cs="Arial"/>
          <w:bCs/>
          <w:lang/>
        </w:rPr>
        <w:t>l librarians are trained to teach proper Internet searching so that students are equipped with efficient ways to search for needed information.</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School librarians teach evaluating information, especially information from the Web, for accuracy and impartial</w:t>
      </w:r>
      <w:r w:rsidRPr="00F4019B">
        <w:rPr>
          <w:rFonts w:ascii="Arial" w:hAnsi="Arial" w:cs="Arial"/>
          <w:bCs/>
          <w:lang/>
        </w:rPr>
        <w:t>ity.</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Classroom teachers are not trained in this field and do not have the knowhow to teach all aspects of this curriculum.</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School librarians teach all stages of the research process from understanding the task to putting together a finished product.</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w:t>
      </w:r>
      <w:r w:rsidRPr="00F4019B">
        <w:rPr>
          <w:rFonts w:ascii="Arial" w:hAnsi="Arial" w:cs="Arial"/>
          <w:bCs/>
          <w:lang/>
        </w:rPr>
        <w:t>y are there to help classroom teachers teach and students to learn using a variety of resources.</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School librarians have advanced education degrees as teachers and librarians.</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They have teaching degrees and are experts in children’s and young adult litera</w:t>
      </w:r>
      <w:r w:rsidRPr="00F4019B">
        <w:rPr>
          <w:rFonts w:ascii="Arial" w:hAnsi="Arial" w:cs="Arial"/>
          <w:bCs/>
          <w:lang/>
        </w:rPr>
        <w:t>ture, as well as information science.</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They know what kids like to read and what is appropriate at different stages of their development.</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They promote reading as a foundational skill for learning, personal growth, and enjoyment.</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Their program provides in</w:t>
      </w:r>
      <w:r w:rsidRPr="00F4019B">
        <w:rPr>
          <w:rFonts w:ascii="Arial" w:hAnsi="Arial" w:cs="Arial"/>
          <w:bCs/>
          <w:lang/>
        </w:rPr>
        <w:t xml:space="preserve">struction that addresses multiple </w:t>
      </w:r>
      <w:proofErr w:type="spellStart"/>
      <w:r w:rsidRPr="00F4019B">
        <w:rPr>
          <w:rFonts w:ascii="Arial" w:hAnsi="Arial" w:cs="Arial"/>
          <w:bCs/>
          <w:lang/>
        </w:rPr>
        <w:t>literacies</w:t>
      </w:r>
      <w:proofErr w:type="spellEnd"/>
      <w:r w:rsidRPr="00F4019B">
        <w:rPr>
          <w:rFonts w:ascii="Arial" w:hAnsi="Arial" w:cs="Arial"/>
          <w:bCs/>
          <w:lang/>
        </w:rPr>
        <w:t>, including information literacy, media literacy, visual literacy, and technology literacy.</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They understand how information is organized and how to find it in print and electronic formats.</w:t>
      </w:r>
    </w:p>
    <w:p w:rsidR="00000000" w:rsidRPr="00F4019B" w:rsidRDefault="00CC175B" w:rsidP="00F4019B">
      <w:pPr>
        <w:numPr>
          <w:ilvl w:val="0"/>
          <w:numId w:val="1"/>
        </w:numPr>
        <w:tabs>
          <w:tab w:val="clear" w:pos="720"/>
          <w:tab w:val="num" w:pos="360"/>
        </w:tabs>
        <w:spacing w:after="120"/>
        <w:ind w:left="360"/>
        <w:rPr>
          <w:rFonts w:ascii="Arial" w:hAnsi="Arial" w:cs="Arial"/>
        </w:rPr>
      </w:pPr>
      <w:r w:rsidRPr="00F4019B">
        <w:rPr>
          <w:rFonts w:ascii="Arial" w:hAnsi="Arial" w:cs="Arial"/>
          <w:bCs/>
          <w:lang/>
        </w:rPr>
        <w:t>Few volunteers have t</w:t>
      </w:r>
      <w:r w:rsidRPr="00F4019B">
        <w:rPr>
          <w:rFonts w:ascii="Arial" w:hAnsi="Arial" w:cs="Arial"/>
          <w:bCs/>
          <w:lang/>
        </w:rPr>
        <w:t>he expertise to do all of these things.</w:t>
      </w:r>
    </w:p>
    <w:p w:rsidR="00F4019B" w:rsidRPr="00F4019B" w:rsidRDefault="00F4019B" w:rsidP="00F4019B">
      <w:pPr>
        <w:spacing w:before="240"/>
        <w:rPr>
          <w:rFonts w:ascii="Arial" w:hAnsi="Arial" w:cs="Arial"/>
        </w:rPr>
      </w:pPr>
      <w:r w:rsidRPr="00F4019B">
        <w:rPr>
          <w:rFonts w:ascii="Arial" w:hAnsi="Arial" w:cs="Arial"/>
          <w:bCs/>
          <w:lang/>
        </w:rPr>
        <w:t>School librarians collaborate with teachers to help create real-world tasks that motivate students. They design projects that teach students how to locate and use the best information available. School librarians implement reading incentive programs and introduce students to new genres of literature. Their knowledge of children's literature helps foster an appreciation of reading and literacy.</w:t>
      </w:r>
    </w:p>
    <w:p w:rsidR="00F4019B" w:rsidRDefault="00F4019B" w:rsidP="00F4019B">
      <w:pPr>
        <w:spacing w:before="240"/>
        <w:rPr>
          <w:rFonts w:ascii="Arial" w:hAnsi="Arial" w:cs="Arial"/>
        </w:rPr>
      </w:pPr>
      <w:r w:rsidRPr="00F4019B">
        <w:rPr>
          <w:rFonts w:ascii="Arial" w:hAnsi="Arial" w:cs="Arial"/>
          <w:bCs/>
          <w:lang/>
        </w:rPr>
        <w:t>School librarians catalog books and keep the circulation and cataloging databases current, provide collection analysis and orders and process books and other materials, (digital and print) to keep the collection current and in line with the state curriculum requirements and local curriculum matters.</w:t>
      </w:r>
    </w:p>
    <w:p w:rsidR="00485BB2" w:rsidRPr="00F4019B" w:rsidRDefault="00485BB2">
      <w:pPr>
        <w:rPr>
          <w:rFonts w:ascii="Arial" w:hAnsi="Arial" w:cs="Arial"/>
        </w:rPr>
      </w:pPr>
    </w:p>
    <w:sectPr w:rsidR="00485BB2" w:rsidRPr="00F4019B" w:rsidSect="00F4019B">
      <w:headerReference w:type="default" r:id="rId7"/>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75B" w:rsidRDefault="00CC175B" w:rsidP="00F4019B">
      <w:pPr>
        <w:spacing w:after="0" w:line="240" w:lineRule="auto"/>
      </w:pPr>
      <w:r>
        <w:separator/>
      </w:r>
    </w:p>
  </w:endnote>
  <w:endnote w:type="continuationSeparator" w:id="0">
    <w:p w:rsidR="00CC175B" w:rsidRDefault="00CC175B" w:rsidP="00F401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75B" w:rsidRDefault="00CC175B" w:rsidP="00F4019B">
      <w:pPr>
        <w:spacing w:after="0" w:line="240" w:lineRule="auto"/>
      </w:pPr>
      <w:r>
        <w:separator/>
      </w:r>
    </w:p>
  </w:footnote>
  <w:footnote w:type="continuationSeparator" w:id="0">
    <w:p w:rsidR="00CC175B" w:rsidRDefault="00CC175B" w:rsidP="00F401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19B" w:rsidRPr="00F4019B" w:rsidRDefault="00F4019B" w:rsidP="00F4019B">
    <w:pPr>
      <w:jc w:val="center"/>
      <w:rPr>
        <w:sz w:val="36"/>
        <w:szCs w:val="36"/>
      </w:rPr>
    </w:pPr>
    <w:r w:rsidRPr="00F4019B">
      <w:rPr>
        <w:b/>
        <w:bCs/>
        <w:sz w:val="36"/>
        <w:szCs w:val="36"/>
        <w:lang/>
      </w:rPr>
      <w:t>Why do we need a school librarian? Can’t we use volunteers?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53013"/>
    <w:multiLevelType w:val="hybridMultilevel"/>
    <w:tmpl w:val="265E4D82"/>
    <w:lvl w:ilvl="0" w:tplc="FCD29A6C">
      <w:start w:val="1"/>
      <w:numFmt w:val="bullet"/>
      <w:lvlText w:val="•"/>
      <w:lvlJc w:val="left"/>
      <w:pPr>
        <w:tabs>
          <w:tab w:val="num" w:pos="720"/>
        </w:tabs>
        <w:ind w:left="720" w:hanging="360"/>
      </w:pPr>
      <w:rPr>
        <w:rFonts w:ascii="Arial" w:hAnsi="Arial" w:hint="default"/>
      </w:rPr>
    </w:lvl>
    <w:lvl w:ilvl="1" w:tplc="A7587AD8" w:tentative="1">
      <w:start w:val="1"/>
      <w:numFmt w:val="bullet"/>
      <w:lvlText w:val="•"/>
      <w:lvlJc w:val="left"/>
      <w:pPr>
        <w:tabs>
          <w:tab w:val="num" w:pos="1440"/>
        </w:tabs>
        <w:ind w:left="1440" w:hanging="360"/>
      </w:pPr>
      <w:rPr>
        <w:rFonts w:ascii="Arial" w:hAnsi="Arial" w:hint="default"/>
      </w:rPr>
    </w:lvl>
    <w:lvl w:ilvl="2" w:tplc="4B7AF472" w:tentative="1">
      <w:start w:val="1"/>
      <w:numFmt w:val="bullet"/>
      <w:lvlText w:val="•"/>
      <w:lvlJc w:val="left"/>
      <w:pPr>
        <w:tabs>
          <w:tab w:val="num" w:pos="2160"/>
        </w:tabs>
        <w:ind w:left="2160" w:hanging="360"/>
      </w:pPr>
      <w:rPr>
        <w:rFonts w:ascii="Arial" w:hAnsi="Arial" w:hint="default"/>
      </w:rPr>
    </w:lvl>
    <w:lvl w:ilvl="3" w:tplc="493CF514" w:tentative="1">
      <w:start w:val="1"/>
      <w:numFmt w:val="bullet"/>
      <w:lvlText w:val="•"/>
      <w:lvlJc w:val="left"/>
      <w:pPr>
        <w:tabs>
          <w:tab w:val="num" w:pos="2880"/>
        </w:tabs>
        <w:ind w:left="2880" w:hanging="360"/>
      </w:pPr>
      <w:rPr>
        <w:rFonts w:ascii="Arial" w:hAnsi="Arial" w:hint="default"/>
      </w:rPr>
    </w:lvl>
    <w:lvl w:ilvl="4" w:tplc="A40007D4" w:tentative="1">
      <w:start w:val="1"/>
      <w:numFmt w:val="bullet"/>
      <w:lvlText w:val="•"/>
      <w:lvlJc w:val="left"/>
      <w:pPr>
        <w:tabs>
          <w:tab w:val="num" w:pos="3600"/>
        </w:tabs>
        <w:ind w:left="3600" w:hanging="360"/>
      </w:pPr>
      <w:rPr>
        <w:rFonts w:ascii="Arial" w:hAnsi="Arial" w:hint="default"/>
      </w:rPr>
    </w:lvl>
    <w:lvl w:ilvl="5" w:tplc="CF92B358" w:tentative="1">
      <w:start w:val="1"/>
      <w:numFmt w:val="bullet"/>
      <w:lvlText w:val="•"/>
      <w:lvlJc w:val="left"/>
      <w:pPr>
        <w:tabs>
          <w:tab w:val="num" w:pos="4320"/>
        </w:tabs>
        <w:ind w:left="4320" w:hanging="360"/>
      </w:pPr>
      <w:rPr>
        <w:rFonts w:ascii="Arial" w:hAnsi="Arial" w:hint="default"/>
      </w:rPr>
    </w:lvl>
    <w:lvl w:ilvl="6" w:tplc="E4FE605A" w:tentative="1">
      <w:start w:val="1"/>
      <w:numFmt w:val="bullet"/>
      <w:lvlText w:val="•"/>
      <w:lvlJc w:val="left"/>
      <w:pPr>
        <w:tabs>
          <w:tab w:val="num" w:pos="5040"/>
        </w:tabs>
        <w:ind w:left="5040" w:hanging="360"/>
      </w:pPr>
      <w:rPr>
        <w:rFonts w:ascii="Arial" w:hAnsi="Arial" w:hint="default"/>
      </w:rPr>
    </w:lvl>
    <w:lvl w:ilvl="7" w:tplc="D6BA3ADA" w:tentative="1">
      <w:start w:val="1"/>
      <w:numFmt w:val="bullet"/>
      <w:lvlText w:val="•"/>
      <w:lvlJc w:val="left"/>
      <w:pPr>
        <w:tabs>
          <w:tab w:val="num" w:pos="5760"/>
        </w:tabs>
        <w:ind w:left="5760" w:hanging="360"/>
      </w:pPr>
      <w:rPr>
        <w:rFonts w:ascii="Arial" w:hAnsi="Arial" w:hint="default"/>
      </w:rPr>
    </w:lvl>
    <w:lvl w:ilvl="8" w:tplc="07708ECA" w:tentative="1">
      <w:start w:val="1"/>
      <w:numFmt w:val="bullet"/>
      <w:lvlText w:val="•"/>
      <w:lvlJc w:val="left"/>
      <w:pPr>
        <w:tabs>
          <w:tab w:val="num" w:pos="6480"/>
        </w:tabs>
        <w:ind w:left="6480" w:hanging="360"/>
      </w:pPr>
      <w:rPr>
        <w:rFonts w:ascii="Arial" w:hAnsi="Arial" w:hint="default"/>
      </w:rPr>
    </w:lvl>
  </w:abstractNum>
  <w:abstractNum w:abstractNumId="1">
    <w:nsid w:val="734B4EA8"/>
    <w:multiLevelType w:val="hybridMultilevel"/>
    <w:tmpl w:val="4782D4BC"/>
    <w:lvl w:ilvl="0" w:tplc="DEE699C8">
      <w:start w:val="1"/>
      <w:numFmt w:val="bullet"/>
      <w:lvlText w:val="•"/>
      <w:lvlJc w:val="left"/>
      <w:pPr>
        <w:tabs>
          <w:tab w:val="num" w:pos="720"/>
        </w:tabs>
        <w:ind w:left="720" w:hanging="360"/>
      </w:pPr>
      <w:rPr>
        <w:rFonts w:ascii="Arial" w:hAnsi="Arial" w:hint="default"/>
      </w:rPr>
    </w:lvl>
    <w:lvl w:ilvl="1" w:tplc="FFDC5F20" w:tentative="1">
      <w:start w:val="1"/>
      <w:numFmt w:val="bullet"/>
      <w:lvlText w:val="•"/>
      <w:lvlJc w:val="left"/>
      <w:pPr>
        <w:tabs>
          <w:tab w:val="num" w:pos="1440"/>
        </w:tabs>
        <w:ind w:left="1440" w:hanging="360"/>
      </w:pPr>
      <w:rPr>
        <w:rFonts w:ascii="Arial" w:hAnsi="Arial" w:hint="default"/>
      </w:rPr>
    </w:lvl>
    <w:lvl w:ilvl="2" w:tplc="EB12D248" w:tentative="1">
      <w:start w:val="1"/>
      <w:numFmt w:val="bullet"/>
      <w:lvlText w:val="•"/>
      <w:lvlJc w:val="left"/>
      <w:pPr>
        <w:tabs>
          <w:tab w:val="num" w:pos="2160"/>
        </w:tabs>
        <w:ind w:left="2160" w:hanging="360"/>
      </w:pPr>
      <w:rPr>
        <w:rFonts w:ascii="Arial" w:hAnsi="Arial" w:hint="default"/>
      </w:rPr>
    </w:lvl>
    <w:lvl w:ilvl="3" w:tplc="B9E66626" w:tentative="1">
      <w:start w:val="1"/>
      <w:numFmt w:val="bullet"/>
      <w:lvlText w:val="•"/>
      <w:lvlJc w:val="left"/>
      <w:pPr>
        <w:tabs>
          <w:tab w:val="num" w:pos="2880"/>
        </w:tabs>
        <w:ind w:left="2880" w:hanging="360"/>
      </w:pPr>
      <w:rPr>
        <w:rFonts w:ascii="Arial" w:hAnsi="Arial" w:hint="default"/>
      </w:rPr>
    </w:lvl>
    <w:lvl w:ilvl="4" w:tplc="509024EE" w:tentative="1">
      <w:start w:val="1"/>
      <w:numFmt w:val="bullet"/>
      <w:lvlText w:val="•"/>
      <w:lvlJc w:val="left"/>
      <w:pPr>
        <w:tabs>
          <w:tab w:val="num" w:pos="3600"/>
        </w:tabs>
        <w:ind w:left="3600" w:hanging="360"/>
      </w:pPr>
      <w:rPr>
        <w:rFonts w:ascii="Arial" w:hAnsi="Arial" w:hint="default"/>
      </w:rPr>
    </w:lvl>
    <w:lvl w:ilvl="5" w:tplc="06BEDFD8" w:tentative="1">
      <w:start w:val="1"/>
      <w:numFmt w:val="bullet"/>
      <w:lvlText w:val="•"/>
      <w:lvlJc w:val="left"/>
      <w:pPr>
        <w:tabs>
          <w:tab w:val="num" w:pos="4320"/>
        </w:tabs>
        <w:ind w:left="4320" w:hanging="360"/>
      </w:pPr>
      <w:rPr>
        <w:rFonts w:ascii="Arial" w:hAnsi="Arial" w:hint="default"/>
      </w:rPr>
    </w:lvl>
    <w:lvl w:ilvl="6" w:tplc="16F622CA" w:tentative="1">
      <w:start w:val="1"/>
      <w:numFmt w:val="bullet"/>
      <w:lvlText w:val="•"/>
      <w:lvlJc w:val="left"/>
      <w:pPr>
        <w:tabs>
          <w:tab w:val="num" w:pos="5040"/>
        </w:tabs>
        <w:ind w:left="5040" w:hanging="360"/>
      </w:pPr>
      <w:rPr>
        <w:rFonts w:ascii="Arial" w:hAnsi="Arial" w:hint="default"/>
      </w:rPr>
    </w:lvl>
    <w:lvl w:ilvl="7" w:tplc="F3B2821C" w:tentative="1">
      <w:start w:val="1"/>
      <w:numFmt w:val="bullet"/>
      <w:lvlText w:val="•"/>
      <w:lvlJc w:val="left"/>
      <w:pPr>
        <w:tabs>
          <w:tab w:val="num" w:pos="5760"/>
        </w:tabs>
        <w:ind w:left="5760" w:hanging="360"/>
      </w:pPr>
      <w:rPr>
        <w:rFonts w:ascii="Arial" w:hAnsi="Arial" w:hint="default"/>
      </w:rPr>
    </w:lvl>
    <w:lvl w:ilvl="8" w:tplc="CE80B28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4019B"/>
    <w:rsid w:val="00023A56"/>
    <w:rsid w:val="0022797E"/>
    <w:rsid w:val="00485BB2"/>
    <w:rsid w:val="00CC175B"/>
    <w:rsid w:val="00CF6497"/>
    <w:rsid w:val="00F401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BB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019B"/>
    <w:rPr>
      <w:color w:val="0000FF" w:themeColor="hyperlink"/>
      <w:u w:val="single"/>
    </w:rPr>
  </w:style>
  <w:style w:type="paragraph" w:styleId="Header">
    <w:name w:val="header"/>
    <w:basedOn w:val="Normal"/>
    <w:link w:val="HeaderChar"/>
    <w:uiPriority w:val="99"/>
    <w:unhideWhenUsed/>
    <w:rsid w:val="00F401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019B"/>
  </w:style>
  <w:style w:type="paragraph" w:styleId="Footer">
    <w:name w:val="footer"/>
    <w:basedOn w:val="Normal"/>
    <w:link w:val="FooterChar"/>
    <w:uiPriority w:val="99"/>
    <w:semiHidden/>
    <w:unhideWhenUsed/>
    <w:rsid w:val="00F401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019B"/>
  </w:style>
  <w:style w:type="paragraph" w:styleId="BalloonText">
    <w:name w:val="Balloon Text"/>
    <w:basedOn w:val="Normal"/>
    <w:link w:val="BalloonTextChar"/>
    <w:uiPriority w:val="99"/>
    <w:semiHidden/>
    <w:unhideWhenUsed/>
    <w:rsid w:val="00F40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1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5304193">
      <w:bodyDiv w:val="1"/>
      <w:marLeft w:val="0"/>
      <w:marRight w:val="0"/>
      <w:marTop w:val="0"/>
      <w:marBottom w:val="0"/>
      <w:divBdr>
        <w:top w:val="none" w:sz="0" w:space="0" w:color="auto"/>
        <w:left w:val="none" w:sz="0" w:space="0" w:color="auto"/>
        <w:bottom w:val="none" w:sz="0" w:space="0" w:color="auto"/>
        <w:right w:val="none" w:sz="0" w:space="0" w:color="auto"/>
      </w:divBdr>
      <w:divsChild>
        <w:div w:id="2089182836">
          <w:marLeft w:val="720"/>
          <w:marRight w:val="0"/>
          <w:marTop w:val="0"/>
          <w:marBottom w:val="0"/>
          <w:divBdr>
            <w:top w:val="none" w:sz="0" w:space="0" w:color="auto"/>
            <w:left w:val="none" w:sz="0" w:space="0" w:color="auto"/>
            <w:bottom w:val="none" w:sz="0" w:space="0" w:color="auto"/>
            <w:right w:val="none" w:sz="0" w:space="0" w:color="auto"/>
          </w:divBdr>
        </w:div>
        <w:div w:id="218174744">
          <w:marLeft w:val="720"/>
          <w:marRight w:val="0"/>
          <w:marTop w:val="0"/>
          <w:marBottom w:val="0"/>
          <w:divBdr>
            <w:top w:val="none" w:sz="0" w:space="0" w:color="auto"/>
            <w:left w:val="none" w:sz="0" w:space="0" w:color="auto"/>
            <w:bottom w:val="none" w:sz="0" w:space="0" w:color="auto"/>
            <w:right w:val="none" w:sz="0" w:space="0" w:color="auto"/>
          </w:divBdr>
        </w:div>
        <w:div w:id="1454786933">
          <w:marLeft w:val="720"/>
          <w:marRight w:val="0"/>
          <w:marTop w:val="0"/>
          <w:marBottom w:val="0"/>
          <w:divBdr>
            <w:top w:val="none" w:sz="0" w:space="0" w:color="auto"/>
            <w:left w:val="none" w:sz="0" w:space="0" w:color="auto"/>
            <w:bottom w:val="none" w:sz="0" w:space="0" w:color="auto"/>
            <w:right w:val="none" w:sz="0" w:space="0" w:color="auto"/>
          </w:divBdr>
        </w:div>
        <w:div w:id="770854848">
          <w:marLeft w:val="720"/>
          <w:marRight w:val="0"/>
          <w:marTop w:val="0"/>
          <w:marBottom w:val="0"/>
          <w:divBdr>
            <w:top w:val="none" w:sz="0" w:space="0" w:color="auto"/>
            <w:left w:val="none" w:sz="0" w:space="0" w:color="auto"/>
            <w:bottom w:val="none" w:sz="0" w:space="0" w:color="auto"/>
            <w:right w:val="none" w:sz="0" w:space="0" w:color="auto"/>
          </w:divBdr>
        </w:div>
        <w:div w:id="119342886">
          <w:marLeft w:val="720"/>
          <w:marRight w:val="0"/>
          <w:marTop w:val="0"/>
          <w:marBottom w:val="0"/>
          <w:divBdr>
            <w:top w:val="none" w:sz="0" w:space="0" w:color="auto"/>
            <w:left w:val="none" w:sz="0" w:space="0" w:color="auto"/>
            <w:bottom w:val="none" w:sz="0" w:space="0" w:color="auto"/>
            <w:right w:val="none" w:sz="0" w:space="0" w:color="auto"/>
          </w:divBdr>
        </w:div>
        <w:div w:id="1480615738">
          <w:marLeft w:val="720"/>
          <w:marRight w:val="0"/>
          <w:marTop w:val="0"/>
          <w:marBottom w:val="0"/>
          <w:divBdr>
            <w:top w:val="none" w:sz="0" w:space="0" w:color="auto"/>
            <w:left w:val="none" w:sz="0" w:space="0" w:color="auto"/>
            <w:bottom w:val="none" w:sz="0" w:space="0" w:color="auto"/>
            <w:right w:val="none" w:sz="0" w:space="0" w:color="auto"/>
          </w:divBdr>
        </w:div>
        <w:div w:id="954486810">
          <w:marLeft w:val="720"/>
          <w:marRight w:val="0"/>
          <w:marTop w:val="0"/>
          <w:marBottom w:val="0"/>
          <w:divBdr>
            <w:top w:val="none" w:sz="0" w:space="0" w:color="auto"/>
            <w:left w:val="none" w:sz="0" w:space="0" w:color="auto"/>
            <w:bottom w:val="none" w:sz="0" w:space="0" w:color="auto"/>
            <w:right w:val="none" w:sz="0" w:space="0" w:color="auto"/>
          </w:divBdr>
        </w:div>
        <w:div w:id="101345477">
          <w:marLeft w:val="720"/>
          <w:marRight w:val="0"/>
          <w:marTop w:val="0"/>
          <w:marBottom w:val="0"/>
          <w:divBdr>
            <w:top w:val="none" w:sz="0" w:space="0" w:color="auto"/>
            <w:left w:val="none" w:sz="0" w:space="0" w:color="auto"/>
            <w:bottom w:val="none" w:sz="0" w:space="0" w:color="auto"/>
            <w:right w:val="none" w:sz="0" w:space="0" w:color="auto"/>
          </w:divBdr>
        </w:div>
        <w:div w:id="31618023">
          <w:marLeft w:val="720"/>
          <w:marRight w:val="0"/>
          <w:marTop w:val="0"/>
          <w:marBottom w:val="0"/>
          <w:divBdr>
            <w:top w:val="none" w:sz="0" w:space="0" w:color="auto"/>
            <w:left w:val="none" w:sz="0" w:space="0" w:color="auto"/>
            <w:bottom w:val="none" w:sz="0" w:space="0" w:color="auto"/>
            <w:right w:val="none" w:sz="0" w:space="0" w:color="auto"/>
          </w:divBdr>
        </w:div>
        <w:div w:id="183979208">
          <w:marLeft w:val="720"/>
          <w:marRight w:val="0"/>
          <w:marTop w:val="0"/>
          <w:marBottom w:val="0"/>
          <w:divBdr>
            <w:top w:val="none" w:sz="0" w:space="0" w:color="auto"/>
            <w:left w:val="none" w:sz="0" w:space="0" w:color="auto"/>
            <w:bottom w:val="none" w:sz="0" w:space="0" w:color="auto"/>
            <w:right w:val="none" w:sz="0" w:space="0" w:color="auto"/>
          </w:divBdr>
        </w:div>
        <w:div w:id="791366399">
          <w:marLeft w:val="720"/>
          <w:marRight w:val="0"/>
          <w:marTop w:val="0"/>
          <w:marBottom w:val="0"/>
          <w:divBdr>
            <w:top w:val="none" w:sz="0" w:space="0" w:color="auto"/>
            <w:left w:val="none" w:sz="0" w:space="0" w:color="auto"/>
            <w:bottom w:val="none" w:sz="0" w:space="0" w:color="auto"/>
            <w:right w:val="none" w:sz="0" w:space="0" w:color="auto"/>
          </w:divBdr>
        </w:div>
        <w:div w:id="1012606285">
          <w:marLeft w:val="720"/>
          <w:marRight w:val="0"/>
          <w:marTop w:val="0"/>
          <w:marBottom w:val="0"/>
          <w:divBdr>
            <w:top w:val="none" w:sz="0" w:space="0" w:color="auto"/>
            <w:left w:val="none" w:sz="0" w:space="0" w:color="auto"/>
            <w:bottom w:val="none" w:sz="0" w:space="0" w:color="auto"/>
            <w:right w:val="none" w:sz="0" w:space="0" w:color="auto"/>
          </w:divBdr>
        </w:div>
        <w:div w:id="67584687">
          <w:marLeft w:val="720"/>
          <w:marRight w:val="0"/>
          <w:marTop w:val="0"/>
          <w:marBottom w:val="0"/>
          <w:divBdr>
            <w:top w:val="none" w:sz="0" w:space="0" w:color="auto"/>
            <w:left w:val="none" w:sz="0" w:space="0" w:color="auto"/>
            <w:bottom w:val="none" w:sz="0" w:space="0" w:color="auto"/>
            <w:right w:val="none" w:sz="0" w:space="0" w:color="auto"/>
          </w:divBdr>
        </w:div>
        <w:div w:id="1569800566">
          <w:marLeft w:val="720"/>
          <w:marRight w:val="0"/>
          <w:marTop w:val="0"/>
          <w:marBottom w:val="0"/>
          <w:divBdr>
            <w:top w:val="none" w:sz="0" w:space="0" w:color="auto"/>
            <w:left w:val="none" w:sz="0" w:space="0" w:color="auto"/>
            <w:bottom w:val="none" w:sz="0" w:space="0" w:color="auto"/>
            <w:right w:val="none" w:sz="0" w:space="0" w:color="auto"/>
          </w:divBdr>
        </w:div>
        <w:div w:id="1561285550">
          <w:marLeft w:val="720"/>
          <w:marRight w:val="0"/>
          <w:marTop w:val="0"/>
          <w:marBottom w:val="0"/>
          <w:divBdr>
            <w:top w:val="none" w:sz="0" w:space="0" w:color="auto"/>
            <w:left w:val="none" w:sz="0" w:space="0" w:color="auto"/>
            <w:bottom w:val="none" w:sz="0" w:space="0" w:color="auto"/>
            <w:right w:val="none" w:sz="0" w:space="0" w:color="auto"/>
          </w:divBdr>
        </w:div>
        <w:div w:id="1579944539">
          <w:marLeft w:val="720"/>
          <w:marRight w:val="0"/>
          <w:marTop w:val="0"/>
          <w:marBottom w:val="0"/>
          <w:divBdr>
            <w:top w:val="none" w:sz="0" w:space="0" w:color="auto"/>
            <w:left w:val="none" w:sz="0" w:space="0" w:color="auto"/>
            <w:bottom w:val="none" w:sz="0" w:space="0" w:color="auto"/>
            <w:right w:val="none" w:sz="0" w:space="0" w:color="auto"/>
          </w:divBdr>
        </w:div>
        <w:div w:id="715784200">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343</Words>
  <Characters>1956</Characters>
  <Application>Microsoft Office Word</Application>
  <DocSecurity>0</DocSecurity>
  <Lines>16</Lines>
  <Paragraphs>4</Paragraphs>
  <ScaleCrop>false</ScaleCrop>
  <Company>Hewlett-Packard Company</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DeFilippi</dc:creator>
  <cp:keywords/>
  <dc:description/>
  <cp:lastModifiedBy>Melissa DeFilippi</cp:lastModifiedBy>
  <cp:revision>2</cp:revision>
  <dcterms:created xsi:type="dcterms:W3CDTF">2013-10-17T14:19:00Z</dcterms:created>
  <dcterms:modified xsi:type="dcterms:W3CDTF">2013-10-17T14:24:00Z</dcterms:modified>
</cp:coreProperties>
</file>